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307E2" w14:textId="6FB83D61" w:rsidR="00416CB0" w:rsidRPr="00416CB0" w:rsidRDefault="00B87D4F" w:rsidP="00416CB0">
      <w:pPr>
        <w:spacing w:after="120" w:line="240" w:lineRule="auto"/>
        <w:jc w:val="center"/>
        <w:rPr>
          <w:rFonts w:ascii="Arial" w:eastAsia="Calibri" w:hAnsi="Arial" w:cs="Arial"/>
          <w:b/>
          <w:sz w:val="24"/>
          <w:szCs w:val="24"/>
          <w:lang w:eastAsia="en-US"/>
        </w:rPr>
      </w:pPr>
      <w:r w:rsidRPr="00416CB0">
        <w:rPr>
          <w:rFonts w:ascii="Calibri" w:eastAsia="Calibri" w:hAnsi="Calibri" w:cs="Arial"/>
          <w:noProof/>
        </w:rPr>
        <w:drawing>
          <wp:anchor distT="0" distB="0" distL="114300" distR="114300" simplePos="0" relativeHeight="251661312" behindDoc="0" locked="0" layoutInCell="1" allowOverlap="1" wp14:anchorId="4686E596" wp14:editId="71E44FF8">
            <wp:simplePos x="0" y="0"/>
            <wp:positionH relativeFrom="column">
              <wp:posOffset>972820</wp:posOffset>
            </wp:positionH>
            <wp:positionV relativeFrom="paragraph">
              <wp:posOffset>-233350</wp:posOffset>
            </wp:positionV>
            <wp:extent cx="758190" cy="980440"/>
            <wp:effectExtent l="0" t="0" r="3810" b="0"/>
            <wp:wrapNone/>
            <wp:docPr id="17" name="Picture 5" descr="C:\Users\huhm\Desktop\卡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descr="C:\Users\huhm\Desktop\卡片\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 cy="9804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16CB0">
        <w:rPr>
          <w:rFonts w:ascii="Calibri" w:eastAsia="Calibri" w:hAnsi="Calibri" w:cs="Arial"/>
          <w:noProof/>
        </w:rPr>
        <w:drawing>
          <wp:anchor distT="0" distB="0" distL="114300" distR="114300" simplePos="0" relativeHeight="251660288" behindDoc="0" locked="0" layoutInCell="1" allowOverlap="1" wp14:anchorId="0501721C" wp14:editId="4C773B2D">
            <wp:simplePos x="0" y="0"/>
            <wp:positionH relativeFrom="column">
              <wp:posOffset>3443275</wp:posOffset>
            </wp:positionH>
            <wp:positionV relativeFrom="paragraph">
              <wp:posOffset>-175260</wp:posOffset>
            </wp:positionV>
            <wp:extent cx="832485" cy="939165"/>
            <wp:effectExtent l="0" t="0" r="5715" b="0"/>
            <wp:wrapNone/>
            <wp:docPr id="16" name="Picture 4" descr="C:\Users\huhm\Desktop\卡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C:\Users\huhm\Desktop\卡片\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485" cy="9391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16CB0">
        <w:rPr>
          <w:rFonts w:ascii="Calibri" w:eastAsia="Calibri" w:hAnsi="Calibri" w:cs="Arial"/>
          <w:noProof/>
        </w:rPr>
        <w:drawing>
          <wp:anchor distT="0" distB="0" distL="114300" distR="114300" simplePos="0" relativeHeight="251659264" behindDoc="0" locked="0" layoutInCell="1" allowOverlap="1" wp14:anchorId="7F5707B0" wp14:editId="0A179E23">
            <wp:simplePos x="0" y="0"/>
            <wp:positionH relativeFrom="margin">
              <wp:posOffset>2122170</wp:posOffset>
            </wp:positionH>
            <wp:positionV relativeFrom="paragraph">
              <wp:posOffset>-257175</wp:posOffset>
            </wp:positionV>
            <wp:extent cx="995045" cy="991235"/>
            <wp:effectExtent l="0" t="0" r="0" b="0"/>
            <wp:wrapNone/>
            <wp:docPr id="15" name="Picture 3" descr="C:\Users\huhm\Desktop\卡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descr="C:\Users\huhm\Desktop\卡片\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5045" cy="991235"/>
                    </a:xfrm>
                    <a:prstGeom prst="rect">
                      <a:avLst/>
                    </a:prstGeom>
                    <a:noFill/>
                    <a:extLst/>
                  </pic:spPr>
                </pic:pic>
              </a:graphicData>
            </a:graphic>
          </wp:anchor>
        </w:drawing>
      </w:r>
    </w:p>
    <w:p w14:paraId="369250CE" w14:textId="77777777" w:rsidR="00416CB0" w:rsidRPr="00416CB0" w:rsidRDefault="00416CB0" w:rsidP="00416CB0">
      <w:pPr>
        <w:spacing w:after="120" w:line="240" w:lineRule="auto"/>
        <w:jc w:val="center"/>
        <w:rPr>
          <w:rFonts w:ascii="Arial" w:eastAsia="Calibri" w:hAnsi="Arial" w:cs="Arial"/>
          <w:b/>
          <w:sz w:val="24"/>
          <w:szCs w:val="24"/>
          <w:lang w:eastAsia="en-US"/>
        </w:rPr>
      </w:pPr>
      <w:r w:rsidRPr="00416CB0">
        <w:rPr>
          <w:rFonts w:ascii="Arial" w:eastAsia="Calibri" w:hAnsi="Arial" w:cs="Arial"/>
          <w:b/>
          <w:sz w:val="24"/>
          <w:szCs w:val="24"/>
          <w:lang w:eastAsia="en-US"/>
        </w:rPr>
        <w:t xml:space="preserve"> </w:t>
      </w:r>
    </w:p>
    <w:p w14:paraId="2632B14D" w14:textId="77777777" w:rsidR="00416CB0" w:rsidRPr="00416CB0" w:rsidRDefault="00416CB0" w:rsidP="00416CB0">
      <w:pPr>
        <w:spacing w:after="120" w:line="240" w:lineRule="auto"/>
        <w:rPr>
          <w:rFonts w:ascii="Arial" w:eastAsia="Calibri" w:hAnsi="Arial" w:cs="Arial"/>
          <w:b/>
          <w:sz w:val="24"/>
          <w:szCs w:val="24"/>
          <w:lang w:eastAsia="en-US"/>
        </w:rPr>
      </w:pPr>
    </w:p>
    <w:p w14:paraId="4ACE041C" w14:textId="4C970B5F" w:rsidR="00416CB0" w:rsidRPr="00416CB0" w:rsidRDefault="00416CB0" w:rsidP="00B87D4F">
      <w:pPr>
        <w:adjustRightInd w:val="0"/>
        <w:snapToGrid w:val="0"/>
        <w:spacing w:after="0" w:line="264" w:lineRule="auto"/>
        <w:jc w:val="center"/>
        <w:rPr>
          <w:rFonts w:ascii="Arial" w:eastAsia="Calibri" w:hAnsi="Arial" w:cs="Arial"/>
          <w:b/>
          <w:i/>
          <w:iCs/>
          <w:color w:val="000099"/>
          <w:sz w:val="28"/>
          <w:szCs w:val="28"/>
          <w:lang w:eastAsia="en-US"/>
        </w:rPr>
      </w:pPr>
      <w:r w:rsidRPr="00416CB0">
        <w:rPr>
          <w:rFonts w:ascii="Arial" w:eastAsia="Calibri" w:hAnsi="Arial" w:cs="Arial"/>
          <w:b/>
          <w:bCs/>
          <w:i/>
          <w:iCs/>
          <w:color w:val="000099"/>
          <w:sz w:val="28"/>
          <w:szCs w:val="28"/>
          <w:lang w:eastAsia="en-US"/>
        </w:rPr>
        <w:t>‘The Geospatial Way to a Better World’</w:t>
      </w:r>
    </w:p>
    <w:p w14:paraId="01C88EE0" w14:textId="57B575D4" w:rsidR="00416CB0" w:rsidRPr="00416CB0" w:rsidRDefault="00416CB0" w:rsidP="00B87D4F">
      <w:pPr>
        <w:adjustRightInd w:val="0"/>
        <w:snapToGrid w:val="0"/>
        <w:spacing w:after="0" w:line="264" w:lineRule="auto"/>
        <w:jc w:val="center"/>
        <w:rPr>
          <w:rFonts w:ascii="Arial" w:eastAsia="Calibri" w:hAnsi="Arial" w:cs="Arial"/>
          <w:b/>
          <w:sz w:val="24"/>
          <w:szCs w:val="24"/>
          <w:lang w:eastAsia="en-US"/>
        </w:rPr>
      </w:pPr>
      <w:r w:rsidRPr="00416CB0">
        <w:rPr>
          <w:rFonts w:ascii="Arial" w:eastAsia="Calibri" w:hAnsi="Arial" w:cs="Arial"/>
          <w:b/>
          <w:sz w:val="24"/>
          <w:szCs w:val="24"/>
          <w:lang w:eastAsia="en-US"/>
        </w:rPr>
        <w:t>United Nations World Geospatial Information Congress</w:t>
      </w:r>
      <w:r w:rsidR="003B643D">
        <w:rPr>
          <w:rFonts w:ascii="Arial" w:eastAsia="Calibri" w:hAnsi="Arial" w:cs="Arial"/>
          <w:b/>
          <w:sz w:val="24"/>
          <w:szCs w:val="24"/>
          <w:lang w:eastAsia="en-US"/>
        </w:rPr>
        <w:t xml:space="preserve"> (UNWGIC)</w:t>
      </w:r>
    </w:p>
    <w:p w14:paraId="061DC7D3" w14:textId="77777777" w:rsidR="00416CB0" w:rsidRPr="00CC0C46" w:rsidRDefault="00416CB0" w:rsidP="00B87D4F">
      <w:pPr>
        <w:adjustRightInd w:val="0"/>
        <w:snapToGrid w:val="0"/>
        <w:spacing w:after="0" w:line="264" w:lineRule="auto"/>
        <w:jc w:val="center"/>
        <w:rPr>
          <w:rFonts w:ascii="Arial" w:eastAsia="Calibri" w:hAnsi="Arial" w:cs="Arial"/>
          <w:sz w:val="24"/>
          <w:szCs w:val="24"/>
          <w:lang w:eastAsia="en-US"/>
        </w:rPr>
      </w:pPr>
      <w:proofErr w:type="spellStart"/>
      <w:r w:rsidRPr="00CC0C46">
        <w:rPr>
          <w:rFonts w:ascii="Arial" w:eastAsia="Calibri" w:hAnsi="Arial" w:cs="Arial"/>
          <w:bCs/>
          <w:sz w:val="24"/>
          <w:szCs w:val="24"/>
          <w:lang w:eastAsia="en-US"/>
        </w:rPr>
        <w:t>Deqing</w:t>
      </w:r>
      <w:proofErr w:type="spellEnd"/>
      <w:r w:rsidRPr="00CC0C46">
        <w:rPr>
          <w:rFonts w:ascii="Arial" w:eastAsia="Calibri" w:hAnsi="Arial" w:cs="Arial"/>
          <w:bCs/>
          <w:sz w:val="24"/>
          <w:szCs w:val="24"/>
          <w:lang w:eastAsia="en-US"/>
        </w:rPr>
        <w:t>, Zhejiang Province, China</w:t>
      </w:r>
    </w:p>
    <w:p w14:paraId="27CD44A1" w14:textId="1DD37475" w:rsidR="00EA3D75" w:rsidRPr="00CC0C46" w:rsidRDefault="00416CB0" w:rsidP="00B87D4F">
      <w:pPr>
        <w:adjustRightInd w:val="0"/>
        <w:snapToGrid w:val="0"/>
        <w:spacing w:after="0" w:line="264" w:lineRule="auto"/>
        <w:jc w:val="center"/>
        <w:rPr>
          <w:rFonts w:ascii="Arial" w:hAnsi="Arial" w:cs="Arial"/>
          <w:sz w:val="24"/>
          <w:szCs w:val="24"/>
        </w:rPr>
      </w:pPr>
      <w:r w:rsidRPr="00CC0C46">
        <w:rPr>
          <w:rFonts w:ascii="Arial" w:eastAsia="Calibri" w:hAnsi="Arial" w:cs="Arial"/>
          <w:bCs/>
          <w:sz w:val="24"/>
          <w:szCs w:val="24"/>
          <w:lang w:eastAsia="en-US"/>
        </w:rPr>
        <w:t>19-21 November 2018</w:t>
      </w:r>
    </w:p>
    <w:p w14:paraId="08CE93CF" w14:textId="77777777" w:rsidR="00EA3D75" w:rsidRDefault="00EA3D75" w:rsidP="00E510E8">
      <w:pPr>
        <w:spacing w:after="0" w:line="240" w:lineRule="auto"/>
        <w:rPr>
          <w:rFonts w:ascii="Times New Roman" w:hAnsi="Times New Roman" w:cs="Times New Roman"/>
          <w:iCs/>
          <w:sz w:val="23"/>
          <w:szCs w:val="23"/>
        </w:rPr>
      </w:pPr>
    </w:p>
    <w:p w14:paraId="453EC70B" w14:textId="47E31FA0" w:rsidR="00B87D4F" w:rsidRPr="004400BC" w:rsidRDefault="00151606" w:rsidP="00E510E8">
      <w:pPr>
        <w:spacing w:after="0" w:line="240" w:lineRule="auto"/>
        <w:rPr>
          <w:rFonts w:ascii="Arial" w:hAnsi="Arial" w:cs="Arial"/>
          <w:iCs/>
          <w:highlight w:val="yellow"/>
        </w:rPr>
      </w:pPr>
      <w:proofErr w:type="gramStart"/>
      <w:r w:rsidRPr="004400BC">
        <w:rPr>
          <w:rFonts w:ascii="Arial" w:hAnsi="Arial" w:cs="Arial" w:hint="eastAsia"/>
          <w:highlight w:val="yellow"/>
        </w:rPr>
        <w:t>title</w:t>
      </w:r>
      <w:proofErr w:type="gramEnd"/>
      <w:r w:rsidRPr="004400BC">
        <w:rPr>
          <w:rFonts w:ascii="Arial" w:hAnsi="Arial" w:cs="Arial" w:hint="eastAsia"/>
          <w:highlight w:val="yellow"/>
        </w:rPr>
        <w:t xml:space="preserve"> + full name</w:t>
      </w:r>
    </w:p>
    <w:p w14:paraId="6542BB99" w14:textId="66EFEEAD" w:rsidR="00BC0741" w:rsidRPr="004400BC" w:rsidRDefault="00BC0741" w:rsidP="00E510E8">
      <w:pPr>
        <w:spacing w:after="0" w:line="240" w:lineRule="auto"/>
        <w:rPr>
          <w:rFonts w:ascii="Arial" w:hAnsi="Arial" w:cs="Arial"/>
          <w:iCs/>
          <w:highlight w:val="yellow"/>
        </w:rPr>
      </w:pPr>
      <w:r w:rsidRPr="004400BC">
        <w:rPr>
          <w:rFonts w:ascii="Arial" w:hAnsi="Arial" w:cs="Arial"/>
          <w:iCs/>
          <w:highlight w:val="yellow"/>
        </w:rPr>
        <w:t>P</w:t>
      </w:r>
      <w:r w:rsidRPr="004400BC">
        <w:rPr>
          <w:rFonts w:ascii="Arial" w:hAnsi="Arial" w:cs="Arial" w:hint="eastAsia"/>
          <w:iCs/>
          <w:highlight w:val="yellow"/>
        </w:rPr>
        <w:t>osition</w:t>
      </w:r>
    </w:p>
    <w:p w14:paraId="780922F8" w14:textId="4C23C4CF" w:rsidR="00EA3D75" w:rsidRPr="004400BC" w:rsidRDefault="00B87D4F" w:rsidP="00E510E8">
      <w:pPr>
        <w:spacing w:after="0" w:line="240" w:lineRule="auto"/>
        <w:rPr>
          <w:rFonts w:ascii="Arial" w:hAnsi="Arial" w:cs="Arial"/>
          <w:iCs/>
          <w:highlight w:val="yellow"/>
        </w:rPr>
      </w:pPr>
      <w:proofErr w:type="gramStart"/>
      <w:r w:rsidRPr="004400BC">
        <w:rPr>
          <w:rFonts w:ascii="Arial" w:hAnsi="Arial" w:cs="Arial" w:hint="eastAsia"/>
          <w:iCs/>
          <w:highlight w:val="yellow"/>
        </w:rPr>
        <w:t>organization</w:t>
      </w:r>
      <w:proofErr w:type="gramEnd"/>
    </w:p>
    <w:p w14:paraId="05EDD2B6" w14:textId="4F40C876" w:rsidR="00B87D4F" w:rsidRPr="00BC0741" w:rsidRDefault="00B87D4F" w:rsidP="00E510E8">
      <w:pPr>
        <w:spacing w:after="0" w:line="240" w:lineRule="auto"/>
        <w:rPr>
          <w:rFonts w:ascii="Arial" w:hAnsi="Arial" w:cs="Arial"/>
          <w:iCs/>
        </w:rPr>
      </w:pPr>
      <w:proofErr w:type="gramStart"/>
      <w:r w:rsidRPr="004400BC">
        <w:rPr>
          <w:rFonts w:ascii="Arial" w:hAnsi="Arial" w:cs="Arial" w:hint="eastAsia"/>
          <w:iCs/>
          <w:highlight w:val="yellow"/>
        </w:rPr>
        <w:t>country</w:t>
      </w:r>
      <w:proofErr w:type="gramEnd"/>
    </w:p>
    <w:p w14:paraId="5FEC783A" w14:textId="6149D378" w:rsidR="00176E31" w:rsidRPr="00BC0741" w:rsidRDefault="00CC0C46" w:rsidP="00B87D4F">
      <w:pPr>
        <w:spacing w:after="120" w:line="240" w:lineRule="auto"/>
        <w:jc w:val="right"/>
        <w:rPr>
          <w:rFonts w:ascii="Arial" w:hAnsi="Arial" w:cs="Arial"/>
          <w:iCs/>
        </w:rPr>
      </w:pPr>
      <w:r w:rsidRPr="004400BC">
        <w:rPr>
          <w:rFonts w:ascii="Arial" w:hAnsi="Arial" w:cs="Arial" w:hint="eastAsia"/>
          <w:iCs/>
          <w:highlight w:val="yellow"/>
        </w:rPr>
        <w:t>Date</w:t>
      </w:r>
    </w:p>
    <w:p w14:paraId="6D927089" w14:textId="120FD5C3" w:rsidR="0016771F" w:rsidRPr="00BC0741" w:rsidRDefault="0016771F" w:rsidP="00643CBC">
      <w:pPr>
        <w:tabs>
          <w:tab w:val="left" w:pos="1980"/>
        </w:tabs>
        <w:spacing w:line="240" w:lineRule="auto"/>
        <w:rPr>
          <w:rFonts w:ascii="Arial" w:hAnsi="Arial" w:cs="Arial"/>
        </w:rPr>
      </w:pPr>
      <w:r w:rsidRPr="00BC0741">
        <w:rPr>
          <w:rFonts w:ascii="Arial" w:hAnsi="Arial" w:cs="Arial"/>
        </w:rPr>
        <w:t xml:space="preserve">Dear </w:t>
      </w:r>
      <w:r w:rsidR="006E308F" w:rsidRPr="004400BC">
        <w:rPr>
          <w:rFonts w:ascii="Arial" w:hAnsi="Arial" w:cs="Arial"/>
          <w:highlight w:val="yellow"/>
        </w:rPr>
        <w:t>XXX</w:t>
      </w:r>
      <w:r w:rsidR="0019061B" w:rsidRPr="004400BC">
        <w:rPr>
          <w:rFonts w:ascii="Arial" w:hAnsi="Arial" w:cs="Arial" w:hint="eastAsia"/>
          <w:highlight w:val="yellow"/>
        </w:rPr>
        <w:t xml:space="preserve"> (title + full name)</w:t>
      </w:r>
      <w:r w:rsidRPr="00BC0741">
        <w:rPr>
          <w:rFonts w:ascii="Arial" w:hAnsi="Arial" w:cs="Arial"/>
        </w:rPr>
        <w:t>,</w:t>
      </w:r>
      <w:bookmarkStart w:id="0" w:name="_GoBack"/>
      <w:bookmarkEnd w:id="0"/>
    </w:p>
    <w:p w14:paraId="654AACDC" w14:textId="77777777" w:rsidR="00BC0741" w:rsidRDefault="00BC0741" w:rsidP="00BC0741">
      <w:pPr>
        <w:tabs>
          <w:tab w:val="left" w:pos="1980"/>
        </w:tabs>
        <w:spacing w:after="0" w:line="240" w:lineRule="auto"/>
        <w:jc w:val="both"/>
        <w:rPr>
          <w:rFonts w:ascii="Arial" w:hAnsi="Arial" w:cs="Arial"/>
        </w:rPr>
      </w:pPr>
      <w:r w:rsidRPr="0065740D">
        <w:rPr>
          <w:rFonts w:ascii="Arial" w:hAnsi="Arial" w:cs="Arial"/>
        </w:rPr>
        <w:t xml:space="preserve">We are pleased to invite you to participate in the United Nations World Geospatial Information Congress (UNWGIC) </w:t>
      </w:r>
      <w:r w:rsidRPr="0065740D">
        <w:rPr>
          <w:rFonts w:ascii="Arial" w:hAnsi="Arial" w:cs="Arial" w:hint="eastAsia"/>
        </w:rPr>
        <w:t xml:space="preserve">to be </w:t>
      </w:r>
      <w:r w:rsidRPr="0065740D">
        <w:rPr>
          <w:rFonts w:ascii="Arial" w:hAnsi="Arial" w:cs="Arial"/>
        </w:rPr>
        <w:t xml:space="preserve">convened in </w:t>
      </w:r>
      <w:proofErr w:type="spellStart"/>
      <w:r w:rsidRPr="0065740D">
        <w:rPr>
          <w:rFonts w:ascii="Arial" w:hAnsi="Arial" w:cs="Arial"/>
        </w:rPr>
        <w:t>Deqing</w:t>
      </w:r>
      <w:proofErr w:type="spellEnd"/>
      <w:r w:rsidRPr="0065740D">
        <w:rPr>
          <w:rFonts w:ascii="Arial" w:hAnsi="Arial" w:cs="Arial"/>
        </w:rPr>
        <w:t xml:space="preserve">, Zhejiang Province, China from 19-21 November 2018. </w:t>
      </w:r>
      <w:r w:rsidRPr="0065740D">
        <w:rPr>
          <w:rFonts w:ascii="Arial" w:hAnsi="Arial" w:cs="Arial" w:hint="eastAsia"/>
        </w:rPr>
        <w:t xml:space="preserve">The Congress is </w:t>
      </w:r>
      <w:r w:rsidRPr="0065740D">
        <w:rPr>
          <w:rFonts w:ascii="Arial" w:hAnsi="Arial" w:cs="Arial"/>
        </w:rPr>
        <w:t xml:space="preserve">organized by the </w:t>
      </w:r>
      <w:r w:rsidRPr="0065740D">
        <w:rPr>
          <w:rFonts w:ascii="Arial" w:hAnsi="Arial" w:cs="Arial" w:hint="eastAsia"/>
        </w:rPr>
        <w:t xml:space="preserve">United </w:t>
      </w:r>
      <w:r w:rsidRPr="0065740D">
        <w:rPr>
          <w:rFonts w:ascii="Arial" w:hAnsi="Arial" w:cs="Arial"/>
        </w:rPr>
        <w:t>N</w:t>
      </w:r>
      <w:r w:rsidRPr="0065740D">
        <w:rPr>
          <w:rFonts w:ascii="Arial" w:hAnsi="Arial" w:cs="Arial" w:hint="eastAsia"/>
        </w:rPr>
        <w:t xml:space="preserve">ations through </w:t>
      </w:r>
      <w:r w:rsidRPr="0065740D">
        <w:rPr>
          <w:rFonts w:ascii="Arial" w:hAnsi="Arial" w:cs="Arial"/>
        </w:rPr>
        <w:t>its Department of Economic and Social Affairs (DESA) with the support of the Government of China, through the Ministry of Natural Resources and the Zhejiang Provincial Government</w:t>
      </w:r>
      <w:r w:rsidRPr="0065740D">
        <w:rPr>
          <w:rFonts w:ascii="Arial" w:hAnsi="Arial" w:cs="Arial" w:hint="eastAsia"/>
        </w:rPr>
        <w:t>.</w:t>
      </w:r>
    </w:p>
    <w:p w14:paraId="7CD65985" w14:textId="77777777" w:rsidR="00BC0741" w:rsidRPr="0065740D" w:rsidRDefault="00BC0741" w:rsidP="00BC0741">
      <w:pPr>
        <w:tabs>
          <w:tab w:val="left" w:pos="1980"/>
        </w:tabs>
        <w:spacing w:after="0" w:line="240" w:lineRule="auto"/>
        <w:jc w:val="both"/>
        <w:rPr>
          <w:rFonts w:ascii="Arial" w:hAnsi="Arial" w:cs="Arial"/>
        </w:rPr>
      </w:pPr>
    </w:p>
    <w:p w14:paraId="46354F35" w14:textId="77777777" w:rsidR="00BC0741" w:rsidRDefault="00BC0741" w:rsidP="00BC0741">
      <w:pPr>
        <w:tabs>
          <w:tab w:val="left" w:pos="1980"/>
        </w:tabs>
        <w:spacing w:after="0" w:line="240" w:lineRule="auto"/>
        <w:jc w:val="both"/>
        <w:rPr>
          <w:rFonts w:ascii="Arial" w:hAnsi="Arial" w:cs="Arial"/>
        </w:rPr>
      </w:pPr>
      <w:r w:rsidRPr="0065740D">
        <w:rPr>
          <w:rFonts w:ascii="Arial" w:hAnsi="Arial" w:cs="Arial"/>
        </w:rPr>
        <w:t>The convening of the UNWGIC arises out of the mandate from the United Nations Economic and Social Council (ECOSOC) to the Committee of Experts on Global Geospatial Information Management (UN-GGIM) – a subsidiary body of ECOSOC – to convene global forums to promote comprehensive dialogue on global geospatial information management with all relevant governments, non-governmental organizations, academia and the private sector. The objective of the Congress is to provide a convening, participatory and inclusive environment to enhance the communication, understanding, knowledge and application of geospatial information management to address local, regional and global challenges.</w:t>
      </w:r>
    </w:p>
    <w:p w14:paraId="062C82E4" w14:textId="77777777" w:rsidR="00BC0741" w:rsidRPr="0065740D" w:rsidRDefault="00BC0741" w:rsidP="00BC0741">
      <w:pPr>
        <w:tabs>
          <w:tab w:val="left" w:pos="1980"/>
        </w:tabs>
        <w:spacing w:after="0" w:line="240" w:lineRule="auto"/>
        <w:jc w:val="both"/>
        <w:rPr>
          <w:rFonts w:ascii="Arial" w:hAnsi="Arial" w:cs="Arial"/>
        </w:rPr>
      </w:pPr>
    </w:p>
    <w:p w14:paraId="74A6281C" w14:textId="62CEFD52" w:rsidR="00BC0741" w:rsidRDefault="00BC0741" w:rsidP="00BC0741">
      <w:pPr>
        <w:tabs>
          <w:tab w:val="left" w:pos="1980"/>
        </w:tabs>
        <w:spacing w:after="0" w:line="240" w:lineRule="auto"/>
        <w:jc w:val="both"/>
        <w:rPr>
          <w:rFonts w:ascii="Arial" w:hAnsi="Arial" w:cs="Arial"/>
        </w:rPr>
      </w:pPr>
      <w:r w:rsidRPr="0065740D">
        <w:rPr>
          <w:rFonts w:ascii="Arial" w:hAnsi="Arial" w:cs="Arial"/>
        </w:rPr>
        <w:t>With an overarching theme ‘</w:t>
      </w:r>
      <w:r w:rsidRPr="0065740D">
        <w:rPr>
          <w:rFonts w:ascii="Arial" w:hAnsi="Arial" w:cs="Arial"/>
          <w:i/>
          <w:iCs/>
        </w:rPr>
        <w:t>The Geospatial Way to a Better World</w:t>
      </w:r>
      <w:r w:rsidRPr="0065740D">
        <w:rPr>
          <w:rFonts w:ascii="Arial" w:hAnsi="Arial" w:cs="Arial"/>
        </w:rPr>
        <w:t>’ the Congress will be a truly global event bringing together all stakeholders at the highest level to address and ensure that geospatial information has its widest and fullest utility in service of social, economic and environmental development.</w:t>
      </w:r>
      <w:r w:rsidRPr="0065740D">
        <w:rPr>
          <w:rFonts w:ascii="Arial" w:hAnsi="Arial" w:cs="Arial" w:hint="eastAsia"/>
        </w:rPr>
        <w:t xml:space="preserve"> </w:t>
      </w:r>
      <w:r w:rsidRPr="0065740D">
        <w:rPr>
          <w:rFonts w:ascii="Arial" w:hAnsi="Arial" w:cs="Arial"/>
        </w:rPr>
        <w:t xml:space="preserve">While its plenary program covers three days (19-21 November), the overall event will be a week long (19-23 November), and will include exhibitions, global and regional meetings, workshops and learning events, technical side events and meetings. For </w:t>
      </w:r>
      <w:r w:rsidRPr="0065740D">
        <w:rPr>
          <w:rFonts w:ascii="Arial" w:hAnsi="Arial" w:cs="Arial" w:hint="eastAsia"/>
        </w:rPr>
        <w:t>detai</w:t>
      </w:r>
      <w:r>
        <w:rPr>
          <w:rFonts w:ascii="Arial" w:hAnsi="Arial" w:cs="Arial"/>
        </w:rPr>
        <w:t>l</w:t>
      </w:r>
      <w:r w:rsidRPr="0065740D">
        <w:rPr>
          <w:rFonts w:ascii="Arial" w:hAnsi="Arial" w:cs="Arial" w:hint="eastAsia"/>
        </w:rPr>
        <w:t xml:space="preserve">ed information, </w:t>
      </w:r>
      <w:r w:rsidRPr="0065740D">
        <w:rPr>
          <w:rFonts w:ascii="Arial" w:hAnsi="Arial" w:cs="Arial"/>
        </w:rPr>
        <w:t xml:space="preserve">please refer to the </w:t>
      </w:r>
      <w:r>
        <w:rPr>
          <w:rFonts w:ascii="Arial" w:hAnsi="Arial" w:cs="Arial" w:hint="eastAsia"/>
        </w:rPr>
        <w:t xml:space="preserve">Congress </w:t>
      </w:r>
      <w:r w:rsidRPr="0065740D">
        <w:rPr>
          <w:rFonts w:ascii="Arial" w:hAnsi="Arial" w:cs="Arial" w:hint="eastAsia"/>
        </w:rPr>
        <w:t>website</w:t>
      </w:r>
      <w:r>
        <w:rPr>
          <w:rFonts w:ascii="Arial" w:hAnsi="Arial" w:cs="Arial" w:hint="eastAsia"/>
        </w:rPr>
        <w:t>s</w:t>
      </w:r>
      <w:r w:rsidRPr="0065740D">
        <w:rPr>
          <w:rFonts w:ascii="Arial" w:hAnsi="Arial" w:cs="Arial" w:hint="eastAsia"/>
        </w:rPr>
        <w:t xml:space="preserve"> at</w:t>
      </w:r>
      <w:r w:rsidRPr="00BC0741">
        <w:rPr>
          <w:rFonts w:ascii="Arial" w:hAnsi="Arial" w:cs="Arial" w:hint="eastAsia"/>
        </w:rPr>
        <w:t xml:space="preserve"> </w:t>
      </w:r>
      <w:hyperlink r:id="rId11" w:history="1">
        <w:r w:rsidRPr="00475CD6">
          <w:rPr>
            <w:rStyle w:val="ad"/>
            <w:rFonts w:ascii="Arial" w:hAnsi="Arial" w:cs="Arial" w:hint="eastAsia"/>
          </w:rPr>
          <w:t>http://www.unwgic2018.org</w:t>
        </w:r>
      </w:hyperlink>
      <w:r>
        <w:rPr>
          <w:rFonts w:ascii="Arial" w:hAnsi="Arial" w:cs="Arial" w:hint="eastAsia"/>
        </w:rPr>
        <w:t xml:space="preserve">; and </w:t>
      </w:r>
      <w:hyperlink r:id="rId12" w:history="1">
        <w:r w:rsidRPr="00475CD6">
          <w:rPr>
            <w:rStyle w:val="ad"/>
            <w:rFonts w:ascii="Arial" w:hAnsi="Arial" w:cs="Arial"/>
          </w:rPr>
          <w:t>http://ggim.un.org/meetings/2018-1st_Congress_Deqin</w:t>
        </w:r>
        <w:r w:rsidRPr="00475CD6">
          <w:rPr>
            <w:rStyle w:val="ad"/>
            <w:rFonts w:ascii="Arial" w:hAnsi="Arial" w:cs="Arial" w:hint="eastAsia"/>
          </w:rPr>
          <w:t>g</w:t>
        </w:r>
      </w:hyperlink>
      <w:r w:rsidRPr="0065740D">
        <w:rPr>
          <w:rFonts w:ascii="Arial" w:hAnsi="Arial" w:cs="Arial"/>
        </w:rPr>
        <w:t>.</w:t>
      </w:r>
      <w:r>
        <w:rPr>
          <w:rFonts w:ascii="Arial" w:hAnsi="Arial" w:cs="Arial" w:hint="eastAsia"/>
        </w:rPr>
        <w:t xml:space="preserve"> </w:t>
      </w:r>
      <w:r w:rsidRPr="0065740D">
        <w:rPr>
          <w:rFonts w:ascii="Arial" w:hAnsi="Arial" w:cs="Arial"/>
        </w:rPr>
        <w:t xml:space="preserve">If you have any </w:t>
      </w:r>
      <w:r>
        <w:rPr>
          <w:rFonts w:ascii="Arial" w:hAnsi="Arial" w:cs="Arial"/>
        </w:rPr>
        <w:t>i</w:t>
      </w:r>
      <w:r w:rsidRPr="0065740D">
        <w:rPr>
          <w:rFonts w:ascii="Arial" w:hAnsi="Arial" w:cs="Arial" w:hint="eastAsia"/>
        </w:rPr>
        <w:t xml:space="preserve">nquiries, feel free to contact us by </w:t>
      </w:r>
      <w:r w:rsidRPr="00AE0315">
        <w:rPr>
          <w:rFonts w:ascii="Arial" w:hAnsi="Arial" w:cs="Arial" w:hint="eastAsia"/>
        </w:rPr>
        <w:t xml:space="preserve">email </w:t>
      </w:r>
      <w:r w:rsidRPr="00AE0315">
        <w:rPr>
          <w:rFonts w:ascii="Arial" w:hAnsi="Arial" w:cs="Arial"/>
        </w:rPr>
        <w:t>at</w:t>
      </w:r>
      <w:r w:rsidRPr="00AE0315">
        <w:rPr>
          <w:rFonts w:ascii="Arial" w:hAnsi="Arial" w:cs="Arial" w:hint="eastAsia"/>
        </w:rPr>
        <w:t xml:space="preserve"> </w:t>
      </w:r>
      <w:hyperlink r:id="rId13" w:history="1">
        <w:r w:rsidRPr="00AE0315">
          <w:rPr>
            <w:rStyle w:val="ad"/>
            <w:rFonts w:ascii="Arial" w:hAnsi="Arial" w:cs="Arial" w:hint="eastAsia"/>
            <w:color w:val="auto"/>
            <w:u w:val="none"/>
          </w:rPr>
          <w:t>info@unwgic2018.org</w:t>
        </w:r>
      </w:hyperlink>
      <w:r w:rsidRPr="0065740D">
        <w:rPr>
          <w:rFonts w:ascii="Arial" w:hAnsi="Arial" w:cs="Arial" w:hint="eastAsia"/>
        </w:rPr>
        <w:t>.</w:t>
      </w:r>
      <w:r w:rsidR="004400BC">
        <w:rPr>
          <w:rFonts w:ascii="Arial" w:hAnsi="Arial" w:cs="Arial" w:hint="eastAsia"/>
        </w:rPr>
        <w:t xml:space="preserve"> </w:t>
      </w:r>
    </w:p>
    <w:p w14:paraId="255DBEB9" w14:textId="77777777" w:rsidR="00BC0741" w:rsidRPr="0065740D" w:rsidRDefault="00BC0741" w:rsidP="00BC0741">
      <w:pPr>
        <w:tabs>
          <w:tab w:val="left" w:pos="1980"/>
        </w:tabs>
        <w:spacing w:after="0" w:line="240" w:lineRule="auto"/>
        <w:jc w:val="both"/>
        <w:rPr>
          <w:rFonts w:ascii="Arial" w:hAnsi="Arial" w:cs="Arial"/>
        </w:rPr>
      </w:pPr>
    </w:p>
    <w:p w14:paraId="186A7F20" w14:textId="77777777" w:rsidR="00BC0741" w:rsidRDefault="00BC0741" w:rsidP="00BC0741">
      <w:pPr>
        <w:tabs>
          <w:tab w:val="left" w:pos="1980"/>
        </w:tabs>
        <w:spacing w:after="0" w:line="240" w:lineRule="auto"/>
        <w:jc w:val="both"/>
        <w:rPr>
          <w:rFonts w:ascii="Arial" w:hAnsi="Arial" w:cs="Arial"/>
        </w:rPr>
      </w:pPr>
      <w:r w:rsidRPr="0065740D">
        <w:rPr>
          <w:rFonts w:ascii="Arial" w:hAnsi="Arial" w:cs="Arial"/>
        </w:rPr>
        <w:t xml:space="preserve">Together with our co-organizers, we look forward to welcoming you to </w:t>
      </w:r>
      <w:r>
        <w:rPr>
          <w:rFonts w:ascii="Arial" w:hAnsi="Arial" w:cs="Arial"/>
        </w:rPr>
        <w:t xml:space="preserve">the </w:t>
      </w:r>
      <w:r w:rsidRPr="0065740D">
        <w:rPr>
          <w:rFonts w:ascii="Arial" w:hAnsi="Arial" w:cs="Arial"/>
        </w:rPr>
        <w:t>UNWGIC, as we work to advance the critical role of geospatial information in the implementation of global development objectives for a better world.</w:t>
      </w:r>
    </w:p>
    <w:p w14:paraId="175A1F43" w14:textId="587B73ED" w:rsidR="00E45F85" w:rsidRPr="00BC0741" w:rsidRDefault="00E45F85" w:rsidP="00B87D4F">
      <w:pPr>
        <w:tabs>
          <w:tab w:val="left" w:pos="1980"/>
        </w:tabs>
        <w:spacing w:after="120" w:line="240" w:lineRule="auto"/>
        <w:jc w:val="both"/>
        <w:rPr>
          <w:rFonts w:ascii="Arial" w:hAnsi="Arial" w:cs="Arial"/>
        </w:rPr>
      </w:pPr>
      <w:r w:rsidRPr="00BC0741">
        <w:rPr>
          <w:rFonts w:ascii="Arial" w:hAnsi="Arial" w:cs="Arial"/>
        </w:rPr>
        <w:t>Sincerely yours,</w:t>
      </w:r>
    </w:p>
    <w:p w14:paraId="1CEF09F3" w14:textId="77777777" w:rsidR="008563B3" w:rsidRPr="00BC0741" w:rsidRDefault="008563B3" w:rsidP="00B87D4F">
      <w:pPr>
        <w:tabs>
          <w:tab w:val="left" w:pos="1980"/>
        </w:tabs>
        <w:spacing w:after="120" w:line="240" w:lineRule="auto"/>
        <w:jc w:val="both"/>
        <w:rPr>
          <w:rFonts w:ascii="Arial" w:hAnsi="Arial" w:cs="Arial"/>
        </w:rPr>
      </w:pPr>
    </w:p>
    <w:p w14:paraId="6D563DF9" w14:textId="77777777" w:rsidR="00B87D4F" w:rsidRDefault="00B87D4F" w:rsidP="00B87D4F">
      <w:pPr>
        <w:tabs>
          <w:tab w:val="left" w:pos="1980"/>
        </w:tabs>
        <w:spacing w:after="120" w:line="240" w:lineRule="auto"/>
        <w:jc w:val="both"/>
        <w:rPr>
          <w:rFonts w:ascii="Arial" w:hAnsi="Arial" w:cs="Arial"/>
        </w:rPr>
      </w:pPr>
    </w:p>
    <w:p w14:paraId="39D92249" w14:textId="77777777" w:rsidR="004400BC" w:rsidRPr="00BC0741" w:rsidRDefault="004400BC" w:rsidP="00B87D4F">
      <w:pPr>
        <w:tabs>
          <w:tab w:val="left" w:pos="1980"/>
        </w:tabs>
        <w:spacing w:after="120" w:line="240" w:lineRule="auto"/>
        <w:jc w:val="both"/>
        <w:rPr>
          <w:rFonts w:ascii="Arial" w:hAnsi="Arial" w:cs="Arial"/>
        </w:rPr>
      </w:pPr>
    </w:p>
    <w:p w14:paraId="195D6B86" w14:textId="40700370" w:rsidR="008563B3" w:rsidRPr="00BC0741" w:rsidRDefault="008563B3" w:rsidP="00B87D4F">
      <w:pPr>
        <w:tabs>
          <w:tab w:val="left" w:pos="1980"/>
        </w:tabs>
        <w:spacing w:after="0" w:line="240" w:lineRule="auto"/>
        <w:jc w:val="both"/>
        <w:rPr>
          <w:rFonts w:ascii="Arial" w:hAnsi="Arial" w:cs="Arial"/>
        </w:rPr>
      </w:pPr>
      <w:r w:rsidRPr="00BC0741">
        <w:rPr>
          <w:rFonts w:ascii="Arial" w:hAnsi="Arial" w:cs="Arial" w:hint="eastAsia"/>
        </w:rPr>
        <w:t xml:space="preserve">Dr. Wang </w:t>
      </w:r>
      <w:proofErr w:type="spellStart"/>
      <w:r w:rsidRPr="00BC0741">
        <w:rPr>
          <w:rFonts w:ascii="Arial" w:hAnsi="Arial" w:cs="Arial" w:hint="eastAsia"/>
        </w:rPr>
        <w:t>Chunfeng</w:t>
      </w:r>
      <w:proofErr w:type="spellEnd"/>
    </w:p>
    <w:p w14:paraId="3063502B" w14:textId="767641AE" w:rsidR="0016771F" w:rsidRPr="00BC0741" w:rsidRDefault="005C6BE5" w:rsidP="00B87D4F">
      <w:pPr>
        <w:tabs>
          <w:tab w:val="left" w:pos="1980"/>
        </w:tabs>
        <w:spacing w:after="0" w:line="240" w:lineRule="auto"/>
        <w:jc w:val="both"/>
        <w:rPr>
          <w:rFonts w:ascii="Arial" w:hAnsi="Arial" w:cs="Arial"/>
        </w:rPr>
      </w:pPr>
      <w:r w:rsidRPr="00BC0741">
        <w:rPr>
          <w:rFonts w:ascii="Arial" w:hAnsi="Arial" w:cs="Arial" w:hint="eastAsia"/>
        </w:rPr>
        <w:t xml:space="preserve">Chair, </w:t>
      </w:r>
      <w:r w:rsidRPr="00BC0741">
        <w:rPr>
          <w:rFonts w:ascii="Arial" w:hAnsi="Arial" w:cs="Arial"/>
        </w:rPr>
        <w:t>Local Organizing Committee</w:t>
      </w:r>
    </w:p>
    <w:p w14:paraId="71C0D317" w14:textId="2B2B9F37" w:rsidR="002D10F6" w:rsidRPr="00BC0741" w:rsidRDefault="00E45F85" w:rsidP="00B87D4F">
      <w:pPr>
        <w:tabs>
          <w:tab w:val="left" w:pos="1980"/>
        </w:tabs>
        <w:spacing w:after="0" w:line="240" w:lineRule="auto"/>
        <w:jc w:val="both"/>
        <w:rPr>
          <w:rFonts w:ascii="Arial" w:hAnsi="Arial" w:cs="Arial"/>
        </w:rPr>
      </w:pPr>
      <w:r w:rsidRPr="00BC0741">
        <w:rPr>
          <w:rFonts w:ascii="Arial" w:hAnsi="Arial" w:cs="Arial"/>
        </w:rPr>
        <w:t>The United Nations World Geospatial Information Congress</w:t>
      </w:r>
    </w:p>
    <w:sectPr w:rsidR="002D10F6" w:rsidRPr="00BC0741" w:rsidSect="007E63B7">
      <w:pgSz w:w="11906" w:h="16838"/>
      <w:pgMar w:top="907" w:right="1797" w:bottom="1191"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4E818" w14:textId="77777777" w:rsidR="00E568C0" w:rsidRDefault="00E568C0" w:rsidP="000F0A37">
      <w:pPr>
        <w:spacing w:after="0" w:line="240" w:lineRule="auto"/>
      </w:pPr>
      <w:r>
        <w:separator/>
      </w:r>
    </w:p>
  </w:endnote>
  <w:endnote w:type="continuationSeparator" w:id="0">
    <w:p w14:paraId="4AF06916" w14:textId="77777777" w:rsidR="00E568C0" w:rsidRDefault="00E568C0" w:rsidP="000F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20CF6" w14:textId="77777777" w:rsidR="00E568C0" w:rsidRDefault="00E568C0" w:rsidP="000F0A37">
      <w:pPr>
        <w:spacing w:after="0" w:line="240" w:lineRule="auto"/>
      </w:pPr>
      <w:r>
        <w:separator/>
      </w:r>
    </w:p>
  </w:footnote>
  <w:footnote w:type="continuationSeparator" w:id="0">
    <w:p w14:paraId="0644E716" w14:textId="77777777" w:rsidR="00E568C0" w:rsidRDefault="00E568C0" w:rsidP="000F0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06D2A"/>
    <w:multiLevelType w:val="hybridMultilevel"/>
    <w:tmpl w:val="AB2438B8"/>
    <w:lvl w:ilvl="0" w:tplc="AD8ECB0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17"/>
    <w:rsid w:val="00012C86"/>
    <w:rsid w:val="00013B2E"/>
    <w:rsid w:val="00021A17"/>
    <w:rsid w:val="000253FB"/>
    <w:rsid w:val="00033279"/>
    <w:rsid w:val="00041CDA"/>
    <w:rsid w:val="00072BE1"/>
    <w:rsid w:val="000863E7"/>
    <w:rsid w:val="00086679"/>
    <w:rsid w:val="0009537D"/>
    <w:rsid w:val="000A26D6"/>
    <w:rsid w:val="000E777B"/>
    <w:rsid w:val="000F0A37"/>
    <w:rsid w:val="000F5AD8"/>
    <w:rsid w:val="001045CE"/>
    <w:rsid w:val="00134393"/>
    <w:rsid w:val="00151606"/>
    <w:rsid w:val="0015463A"/>
    <w:rsid w:val="0016771F"/>
    <w:rsid w:val="00176E31"/>
    <w:rsid w:val="0019061B"/>
    <w:rsid w:val="001A5064"/>
    <w:rsid w:val="001C3E16"/>
    <w:rsid w:val="001D5693"/>
    <w:rsid w:val="001F296B"/>
    <w:rsid w:val="0020701A"/>
    <w:rsid w:val="002127BE"/>
    <w:rsid w:val="00225014"/>
    <w:rsid w:val="00252A56"/>
    <w:rsid w:val="002A2117"/>
    <w:rsid w:val="002A36D5"/>
    <w:rsid w:val="002A41BE"/>
    <w:rsid w:val="002D10F6"/>
    <w:rsid w:val="00306871"/>
    <w:rsid w:val="003610E8"/>
    <w:rsid w:val="00393F90"/>
    <w:rsid w:val="003A17A7"/>
    <w:rsid w:val="003B25C3"/>
    <w:rsid w:val="003B643D"/>
    <w:rsid w:val="003D1C8F"/>
    <w:rsid w:val="003F31F2"/>
    <w:rsid w:val="00416CB0"/>
    <w:rsid w:val="004400BC"/>
    <w:rsid w:val="00452D01"/>
    <w:rsid w:val="0047764D"/>
    <w:rsid w:val="00477702"/>
    <w:rsid w:val="00493E75"/>
    <w:rsid w:val="004A0A04"/>
    <w:rsid w:val="004C70FB"/>
    <w:rsid w:val="004D7314"/>
    <w:rsid w:val="004F5E84"/>
    <w:rsid w:val="0050571A"/>
    <w:rsid w:val="005075BC"/>
    <w:rsid w:val="00532021"/>
    <w:rsid w:val="0054367E"/>
    <w:rsid w:val="00562B10"/>
    <w:rsid w:val="0056338A"/>
    <w:rsid w:val="00594BA6"/>
    <w:rsid w:val="005C6BE5"/>
    <w:rsid w:val="006064D6"/>
    <w:rsid w:val="00617353"/>
    <w:rsid w:val="006230B5"/>
    <w:rsid w:val="00643CBC"/>
    <w:rsid w:val="006E308F"/>
    <w:rsid w:val="00707967"/>
    <w:rsid w:val="00742254"/>
    <w:rsid w:val="00751749"/>
    <w:rsid w:val="00763D20"/>
    <w:rsid w:val="007650E8"/>
    <w:rsid w:val="00781F85"/>
    <w:rsid w:val="007978B9"/>
    <w:rsid w:val="007A33D2"/>
    <w:rsid w:val="007D0FE3"/>
    <w:rsid w:val="007D576B"/>
    <w:rsid w:val="007D60F4"/>
    <w:rsid w:val="007E27D5"/>
    <w:rsid w:val="007E5F9E"/>
    <w:rsid w:val="007E63B7"/>
    <w:rsid w:val="00837ED4"/>
    <w:rsid w:val="008415A1"/>
    <w:rsid w:val="008563B3"/>
    <w:rsid w:val="00874CBF"/>
    <w:rsid w:val="008B66E9"/>
    <w:rsid w:val="008C2FE7"/>
    <w:rsid w:val="008E7424"/>
    <w:rsid w:val="00923F77"/>
    <w:rsid w:val="009821C3"/>
    <w:rsid w:val="009C0171"/>
    <w:rsid w:val="009D6D09"/>
    <w:rsid w:val="009F4F36"/>
    <w:rsid w:val="00A06DFC"/>
    <w:rsid w:val="00A12D3B"/>
    <w:rsid w:val="00A235A1"/>
    <w:rsid w:val="00A24725"/>
    <w:rsid w:val="00A250A0"/>
    <w:rsid w:val="00A37E27"/>
    <w:rsid w:val="00AA5E09"/>
    <w:rsid w:val="00AC0C6D"/>
    <w:rsid w:val="00AC7100"/>
    <w:rsid w:val="00B533C7"/>
    <w:rsid w:val="00B550CA"/>
    <w:rsid w:val="00B87D4F"/>
    <w:rsid w:val="00BC0741"/>
    <w:rsid w:val="00BE2ADE"/>
    <w:rsid w:val="00BF4E92"/>
    <w:rsid w:val="00C13AE6"/>
    <w:rsid w:val="00C13D40"/>
    <w:rsid w:val="00C23225"/>
    <w:rsid w:val="00C36614"/>
    <w:rsid w:val="00C57D51"/>
    <w:rsid w:val="00C97297"/>
    <w:rsid w:val="00CA77E8"/>
    <w:rsid w:val="00CC0C46"/>
    <w:rsid w:val="00CF1018"/>
    <w:rsid w:val="00D338C5"/>
    <w:rsid w:val="00D36F0C"/>
    <w:rsid w:val="00D516F2"/>
    <w:rsid w:val="00D77318"/>
    <w:rsid w:val="00D93D74"/>
    <w:rsid w:val="00DD3F2F"/>
    <w:rsid w:val="00DD3FEC"/>
    <w:rsid w:val="00E202AE"/>
    <w:rsid w:val="00E45F85"/>
    <w:rsid w:val="00E510E8"/>
    <w:rsid w:val="00E556AA"/>
    <w:rsid w:val="00E568C0"/>
    <w:rsid w:val="00E75CBD"/>
    <w:rsid w:val="00E93533"/>
    <w:rsid w:val="00EA3D75"/>
    <w:rsid w:val="00EC54AD"/>
    <w:rsid w:val="00ED0839"/>
    <w:rsid w:val="00F266CE"/>
    <w:rsid w:val="00F8338C"/>
    <w:rsid w:val="00FA036F"/>
    <w:rsid w:val="00FB27FC"/>
    <w:rsid w:val="00FD34FD"/>
    <w:rsid w:val="00FE0FDF"/>
    <w:rsid w:val="00FF41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41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1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117"/>
    <w:pPr>
      <w:ind w:left="720"/>
      <w:contextualSpacing/>
    </w:pPr>
  </w:style>
  <w:style w:type="table" w:styleId="a4">
    <w:name w:val="Table Grid"/>
    <w:basedOn w:val="a1"/>
    <w:uiPriority w:val="59"/>
    <w:rsid w:val="007D6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7A33D2"/>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7A33D2"/>
    <w:rPr>
      <w:rFonts w:ascii="Segoe UI" w:hAnsi="Segoe UI" w:cs="Segoe UI"/>
      <w:sz w:val="18"/>
      <w:szCs w:val="18"/>
      <w:lang w:val="en-US"/>
    </w:rPr>
  </w:style>
  <w:style w:type="paragraph" w:styleId="a6">
    <w:name w:val="header"/>
    <w:basedOn w:val="a"/>
    <w:link w:val="Char0"/>
    <w:uiPriority w:val="99"/>
    <w:unhideWhenUsed/>
    <w:rsid w:val="000F0A37"/>
    <w:pPr>
      <w:tabs>
        <w:tab w:val="center" w:pos="4513"/>
        <w:tab w:val="right" w:pos="9026"/>
      </w:tabs>
      <w:spacing w:after="0" w:line="240" w:lineRule="auto"/>
    </w:pPr>
  </w:style>
  <w:style w:type="character" w:customStyle="1" w:styleId="Char0">
    <w:name w:val="页眉 Char"/>
    <w:basedOn w:val="a0"/>
    <w:link w:val="a6"/>
    <w:uiPriority w:val="99"/>
    <w:rsid w:val="000F0A37"/>
    <w:rPr>
      <w:lang w:val="en-US"/>
    </w:rPr>
  </w:style>
  <w:style w:type="paragraph" w:styleId="a7">
    <w:name w:val="footer"/>
    <w:basedOn w:val="a"/>
    <w:link w:val="Char1"/>
    <w:uiPriority w:val="99"/>
    <w:unhideWhenUsed/>
    <w:rsid w:val="000F0A37"/>
    <w:pPr>
      <w:tabs>
        <w:tab w:val="center" w:pos="4513"/>
        <w:tab w:val="right" w:pos="9026"/>
      </w:tabs>
      <w:spacing w:after="0" w:line="240" w:lineRule="auto"/>
    </w:pPr>
  </w:style>
  <w:style w:type="character" w:customStyle="1" w:styleId="Char1">
    <w:name w:val="页脚 Char"/>
    <w:basedOn w:val="a0"/>
    <w:link w:val="a7"/>
    <w:uiPriority w:val="99"/>
    <w:rsid w:val="000F0A37"/>
    <w:rPr>
      <w:lang w:val="en-US"/>
    </w:rPr>
  </w:style>
  <w:style w:type="character" w:styleId="a8">
    <w:name w:val="annotation reference"/>
    <w:basedOn w:val="a0"/>
    <w:uiPriority w:val="99"/>
    <w:semiHidden/>
    <w:unhideWhenUsed/>
    <w:rsid w:val="005075BC"/>
    <w:rPr>
      <w:sz w:val="16"/>
      <w:szCs w:val="16"/>
    </w:rPr>
  </w:style>
  <w:style w:type="paragraph" w:styleId="a9">
    <w:name w:val="annotation text"/>
    <w:basedOn w:val="a"/>
    <w:link w:val="Char2"/>
    <w:uiPriority w:val="99"/>
    <w:semiHidden/>
    <w:unhideWhenUsed/>
    <w:rsid w:val="005075BC"/>
    <w:pPr>
      <w:spacing w:line="240" w:lineRule="auto"/>
    </w:pPr>
    <w:rPr>
      <w:sz w:val="20"/>
      <w:szCs w:val="20"/>
    </w:rPr>
  </w:style>
  <w:style w:type="character" w:customStyle="1" w:styleId="Char2">
    <w:name w:val="批注文字 Char"/>
    <w:basedOn w:val="a0"/>
    <w:link w:val="a9"/>
    <w:uiPriority w:val="99"/>
    <w:semiHidden/>
    <w:rsid w:val="005075BC"/>
    <w:rPr>
      <w:sz w:val="20"/>
      <w:szCs w:val="20"/>
      <w:lang w:val="en-US"/>
    </w:rPr>
  </w:style>
  <w:style w:type="paragraph" w:styleId="aa">
    <w:name w:val="annotation subject"/>
    <w:basedOn w:val="a9"/>
    <w:next w:val="a9"/>
    <w:link w:val="Char3"/>
    <w:uiPriority w:val="99"/>
    <w:semiHidden/>
    <w:unhideWhenUsed/>
    <w:rsid w:val="005075BC"/>
    <w:rPr>
      <w:b/>
      <w:bCs/>
    </w:rPr>
  </w:style>
  <w:style w:type="character" w:customStyle="1" w:styleId="Char3">
    <w:name w:val="批注主题 Char"/>
    <w:basedOn w:val="Char2"/>
    <w:link w:val="aa"/>
    <w:uiPriority w:val="99"/>
    <w:semiHidden/>
    <w:rsid w:val="005075BC"/>
    <w:rPr>
      <w:b/>
      <w:bCs/>
      <w:sz w:val="20"/>
      <w:szCs w:val="20"/>
      <w:lang w:val="en-US"/>
    </w:rPr>
  </w:style>
  <w:style w:type="paragraph" w:styleId="ab">
    <w:name w:val="Revision"/>
    <w:hidden/>
    <w:uiPriority w:val="99"/>
    <w:semiHidden/>
    <w:rsid w:val="009D6D09"/>
    <w:pPr>
      <w:spacing w:after="0" w:line="240" w:lineRule="auto"/>
    </w:pPr>
    <w:rPr>
      <w:lang w:val="en-US"/>
    </w:rPr>
  </w:style>
  <w:style w:type="paragraph" w:styleId="ac">
    <w:name w:val="Date"/>
    <w:basedOn w:val="a"/>
    <w:next w:val="a"/>
    <w:link w:val="Char4"/>
    <w:uiPriority w:val="99"/>
    <w:semiHidden/>
    <w:unhideWhenUsed/>
    <w:rsid w:val="002D10F6"/>
    <w:pPr>
      <w:ind w:leftChars="2500" w:left="100"/>
    </w:pPr>
  </w:style>
  <w:style w:type="character" w:customStyle="1" w:styleId="Char4">
    <w:name w:val="日期 Char"/>
    <w:basedOn w:val="a0"/>
    <w:link w:val="ac"/>
    <w:uiPriority w:val="99"/>
    <w:semiHidden/>
    <w:rsid w:val="002D10F6"/>
    <w:rPr>
      <w:lang w:val="en-US"/>
    </w:rPr>
  </w:style>
  <w:style w:type="character" w:styleId="ad">
    <w:name w:val="Hyperlink"/>
    <w:rsid w:val="0016771F"/>
    <w:rPr>
      <w:color w:val="0000FF"/>
      <w:u w:val="single"/>
    </w:rPr>
  </w:style>
  <w:style w:type="character" w:customStyle="1" w:styleId="UnresolvedMention">
    <w:name w:val="Unresolved Mention"/>
    <w:basedOn w:val="a0"/>
    <w:uiPriority w:val="99"/>
    <w:semiHidden/>
    <w:unhideWhenUsed/>
    <w:rsid w:val="00BF4E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1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117"/>
    <w:pPr>
      <w:ind w:left="720"/>
      <w:contextualSpacing/>
    </w:pPr>
  </w:style>
  <w:style w:type="table" w:styleId="a4">
    <w:name w:val="Table Grid"/>
    <w:basedOn w:val="a1"/>
    <w:uiPriority w:val="59"/>
    <w:rsid w:val="007D6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7A33D2"/>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7A33D2"/>
    <w:rPr>
      <w:rFonts w:ascii="Segoe UI" w:hAnsi="Segoe UI" w:cs="Segoe UI"/>
      <w:sz w:val="18"/>
      <w:szCs w:val="18"/>
      <w:lang w:val="en-US"/>
    </w:rPr>
  </w:style>
  <w:style w:type="paragraph" w:styleId="a6">
    <w:name w:val="header"/>
    <w:basedOn w:val="a"/>
    <w:link w:val="Char0"/>
    <w:uiPriority w:val="99"/>
    <w:unhideWhenUsed/>
    <w:rsid w:val="000F0A37"/>
    <w:pPr>
      <w:tabs>
        <w:tab w:val="center" w:pos="4513"/>
        <w:tab w:val="right" w:pos="9026"/>
      </w:tabs>
      <w:spacing w:after="0" w:line="240" w:lineRule="auto"/>
    </w:pPr>
  </w:style>
  <w:style w:type="character" w:customStyle="1" w:styleId="Char0">
    <w:name w:val="页眉 Char"/>
    <w:basedOn w:val="a0"/>
    <w:link w:val="a6"/>
    <w:uiPriority w:val="99"/>
    <w:rsid w:val="000F0A37"/>
    <w:rPr>
      <w:lang w:val="en-US"/>
    </w:rPr>
  </w:style>
  <w:style w:type="paragraph" w:styleId="a7">
    <w:name w:val="footer"/>
    <w:basedOn w:val="a"/>
    <w:link w:val="Char1"/>
    <w:uiPriority w:val="99"/>
    <w:unhideWhenUsed/>
    <w:rsid w:val="000F0A37"/>
    <w:pPr>
      <w:tabs>
        <w:tab w:val="center" w:pos="4513"/>
        <w:tab w:val="right" w:pos="9026"/>
      </w:tabs>
      <w:spacing w:after="0" w:line="240" w:lineRule="auto"/>
    </w:pPr>
  </w:style>
  <w:style w:type="character" w:customStyle="1" w:styleId="Char1">
    <w:name w:val="页脚 Char"/>
    <w:basedOn w:val="a0"/>
    <w:link w:val="a7"/>
    <w:uiPriority w:val="99"/>
    <w:rsid w:val="000F0A37"/>
    <w:rPr>
      <w:lang w:val="en-US"/>
    </w:rPr>
  </w:style>
  <w:style w:type="character" w:styleId="a8">
    <w:name w:val="annotation reference"/>
    <w:basedOn w:val="a0"/>
    <w:uiPriority w:val="99"/>
    <w:semiHidden/>
    <w:unhideWhenUsed/>
    <w:rsid w:val="005075BC"/>
    <w:rPr>
      <w:sz w:val="16"/>
      <w:szCs w:val="16"/>
    </w:rPr>
  </w:style>
  <w:style w:type="paragraph" w:styleId="a9">
    <w:name w:val="annotation text"/>
    <w:basedOn w:val="a"/>
    <w:link w:val="Char2"/>
    <w:uiPriority w:val="99"/>
    <w:semiHidden/>
    <w:unhideWhenUsed/>
    <w:rsid w:val="005075BC"/>
    <w:pPr>
      <w:spacing w:line="240" w:lineRule="auto"/>
    </w:pPr>
    <w:rPr>
      <w:sz w:val="20"/>
      <w:szCs w:val="20"/>
    </w:rPr>
  </w:style>
  <w:style w:type="character" w:customStyle="1" w:styleId="Char2">
    <w:name w:val="批注文字 Char"/>
    <w:basedOn w:val="a0"/>
    <w:link w:val="a9"/>
    <w:uiPriority w:val="99"/>
    <w:semiHidden/>
    <w:rsid w:val="005075BC"/>
    <w:rPr>
      <w:sz w:val="20"/>
      <w:szCs w:val="20"/>
      <w:lang w:val="en-US"/>
    </w:rPr>
  </w:style>
  <w:style w:type="paragraph" w:styleId="aa">
    <w:name w:val="annotation subject"/>
    <w:basedOn w:val="a9"/>
    <w:next w:val="a9"/>
    <w:link w:val="Char3"/>
    <w:uiPriority w:val="99"/>
    <w:semiHidden/>
    <w:unhideWhenUsed/>
    <w:rsid w:val="005075BC"/>
    <w:rPr>
      <w:b/>
      <w:bCs/>
    </w:rPr>
  </w:style>
  <w:style w:type="character" w:customStyle="1" w:styleId="Char3">
    <w:name w:val="批注主题 Char"/>
    <w:basedOn w:val="Char2"/>
    <w:link w:val="aa"/>
    <w:uiPriority w:val="99"/>
    <w:semiHidden/>
    <w:rsid w:val="005075BC"/>
    <w:rPr>
      <w:b/>
      <w:bCs/>
      <w:sz w:val="20"/>
      <w:szCs w:val="20"/>
      <w:lang w:val="en-US"/>
    </w:rPr>
  </w:style>
  <w:style w:type="paragraph" w:styleId="ab">
    <w:name w:val="Revision"/>
    <w:hidden/>
    <w:uiPriority w:val="99"/>
    <w:semiHidden/>
    <w:rsid w:val="009D6D09"/>
    <w:pPr>
      <w:spacing w:after="0" w:line="240" w:lineRule="auto"/>
    </w:pPr>
    <w:rPr>
      <w:lang w:val="en-US"/>
    </w:rPr>
  </w:style>
  <w:style w:type="paragraph" w:styleId="ac">
    <w:name w:val="Date"/>
    <w:basedOn w:val="a"/>
    <w:next w:val="a"/>
    <w:link w:val="Char4"/>
    <w:uiPriority w:val="99"/>
    <w:semiHidden/>
    <w:unhideWhenUsed/>
    <w:rsid w:val="002D10F6"/>
    <w:pPr>
      <w:ind w:leftChars="2500" w:left="100"/>
    </w:pPr>
  </w:style>
  <w:style w:type="character" w:customStyle="1" w:styleId="Char4">
    <w:name w:val="日期 Char"/>
    <w:basedOn w:val="a0"/>
    <w:link w:val="ac"/>
    <w:uiPriority w:val="99"/>
    <w:semiHidden/>
    <w:rsid w:val="002D10F6"/>
    <w:rPr>
      <w:lang w:val="en-US"/>
    </w:rPr>
  </w:style>
  <w:style w:type="character" w:styleId="ad">
    <w:name w:val="Hyperlink"/>
    <w:rsid w:val="0016771F"/>
    <w:rPr>
      <w:color w:val="0000FF"/>
      <w:u w:val="single"/>
    </w:rPr>
  </w:style>
  <w:style w:type="character" w:customStyle="1" w:styleId="UnresolvedMention">
    <w:name w:val="Unresolved Mention"/>
    <w:basedOn w:val="a0"/>
    <w:uiPriority w:val="99"/>
    <w:semiHidden/>
    <w:unhideWhenUsed/>
    <w:rsid w:val="00BF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unwgic2018.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gim.un.org/meetings/2018-1st_Congress_Deq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wgic2018.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Hooper</dc:creator>
  <cp:lastModifiedBy>manj</cp:lastModifiedBy>
  <cp:revision>3</cp:revision>
  <cp:lastPrinted>2017-10-25T16:21:00Z</cp:lastPrinted>
  <dcterms:created xsi:type="dcterms:W3CDTF">2018-07-06T06:36:00Z</dcterms:created>
  <dcterms:modified xsi:type="dcterms:W3CDTF">2018-07-09T02:10:00Z</dcterms:modified>
</cp:coreProperties>
</file>